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BC" w:rsidRDefault="008F5EBC" w:rsidP="008F5EBC">
      <w:pPr>
        <w:jc w:val="center"/>
        <w:rPr>
          <w:sz w:val="48"/>
          <w:szCs w:val="48"/>
        </w:rPr>
      </w:pPr>
    </w:p>
    <w:p w:rsidR="008F5EBC" w:rsidRDefault="008F5EBC" w:rsidP="008F5EBC">
      <w:pPr>
        <w:jc w:val="center"/>
        <w:rPr>
          <w:sz w:val="48"/>
          <w:szCs w:val="48"/>
        </w:rPr>
      </w:pPr>
    </w:p>
    <w:p w:rsidR="00CC541E" w:rsidRPr="00950EB3" w:rsidRDefault="00EE7C20" w:rsidP="008F5EBC">
      <w:pPr>
        <w:jc w:val="center"/>
        <w:rPr>
          <w:b/>
          <w:color w:val="FF0000"/>
          <w:sz w:val="48"/>
          <w:szCs w:val="48"/>
        </w:rPr>
      </w:pPr>
      <w:r w:rsidRPr="00950EB3">
        <w:rPr>
          <w:b/>
          <w:color w:val="FF0000"/>
          <w:sz w:val="48"/>
          <w:szCs w:val="48"/>
        </w:rPr>
        <w:t>Celoroční projekt školní družiny na školní rok 2024/2025</w:t>
      </w:r>
    </w:p>
    <w:p w:rsidR="00EE7C20" w:rsidRPr="00950EB3" w:rsidRDefault="00EE7C20" w:rsidP="008F5EBC">
      <w:pPr>
        <w:jc w:val="center"/>
        <w:rPr>
          <w:b/>
          <w:color w:val="4F6228" w:themeColor="accent3" w:themeShade="80"/>
          <w:sz w:val="48"/>
          <w:szCs w:val="48"/>
        </w:rPr>
      </w:pPr>
      <w:r w:rsidRPr="00950EB3">
        <w:rPr>
          <w:b/>
          <w:color w:val="4F6228" w:themeColor="accent3" w:themeShade="80"/>
          <w:sz w:val="48"/>
          <w:szCs w:val="48"/>
        </w:rPr>
        <w:t>Hospodářská a domácí zvířata</w:t>
      </w:r>
    </w:p>
    <w:p w:rsidR="00EE7C20" w:rsidRDefault="00EE7C20"/>
    <w:p w:rsidR="00EE7C20" w:rsidRDefault="00EE7C20" w:rsidP="00EE7C20"/>
    <w:p w:rsidR="008F5EBC" w:rsidRDefault="008F5EBC" w:rsidP="008F5EBC">
      <w:pPr>
        <w:jc w:val="both"/>
        <w:rPr>
          <w:b/>
          <w:sz w:val="32"/>
          <w:szCs w:val="32"/>
          <w:u w:val="single"/>
        </w:rPr>
      </w:pPr>
    </w:p>
    <w:p w:rsidR="00EE7C20" w:rsidRPr="00950EB3" w:rsidRDefault="00EE7C20" w:rsidP="008F5EBC">
      <w:pPr>
        <w:jc w:val="both"/>
        <w:rPr>
          <w:b/>
          <w:color w:val="00B050"/>
          <w:sz w:val="32"/>
          <w:szCs w:val="32"/>
          <w:u w:val="single"/>
        </w:rPr>
      </w:pPr>
      <w:r w:rsidRPr="00950EB3">
        <w:rPr>
          <w:b/>
          <w:color w:val="00B050"/>
          <w:sz w:val="32"/>
          <w:szCs w:val="32"/>
          <w:u w:val="single"/>
        </w:rPr>
        <w:t xml:space="preserve">Cíl projektu 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Získání informací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Práce s obrazovým materiálem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Využití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Komunikace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Tvoření vlastní fantazií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Zábava a spolupráce</w:t>
      </w:r>
    </w:p>
    <w:p w:rsidR="00EE7C20" w:rsidRDefault="00EE7C20" w:rsidP="008F5EBC">
      <w:pPr>
        <w:pStyle w:val="Odstavecseseznamem"/>
        <w:numPr>
          <w:ilvl w:val="0"/>
          <w:numId w:val="7"/>
        </w:numPr>
        <w:jc w:val="both"/>
      </w:pPr>
      <w:r>
        <w:t>Poznání</w:t>
      </w:r>
    </w:p>
    <w:p w:rsidR="00EE7C20" w:rsidRDefault="00EE7C20" w:rsidP="008F5EBC">
      <w:pPr>
        <w:ind w:left="360"/>
        <w:jc w:val="both"/>
      </w:pPr>
    </w:p>
    <w:p w:rsidR="00EE7C20" w:rsidRDefault="00EE7C20" w:rsidP="008F5EBC">
      <w:pPr>
        <w:ind w:left="360"/>
        <w:jc w:val="both"/>
      </w:pPr>
      <w:r w:rsidRPr="00950EB3">
        <w:rPr>
          <w:b/>
          <w:color w:val="00B050"/>
          <w:sz w:val="32"/>
          <w:szCs w:val="32"/>
          <w:u w:val="single"/>
        </w:rPr>
        <w:t>Časová náročnost</w:t>
      </w:r>
      <w:r w:rsidRPr="00950EB3">
        <w:rPr>
          <w:color w:val="00B050"/>
        </w:rPr>
        <w:t xml:space="preserve"> </w:t>
      </w:r>
      <w:r>
        <w:t>– projekt bude realizován v 10 měsících</w:t>
      </w:r>
    </w:p>
    <w:p w:rsidR="00EE7C20" w:rsidRDefault="00EE7C20" w:rsidP="008F5EBC">
      <w:pPr>
        <w:ind w:left="360"/>
        <w:jc w:val="both"/>
      </w:pPr>
    </w:p>
    <w:p w:rsidR="00EE7C20" w:rsidRDefault="00950EB3" w:rsidP="008F5EBC">
      <w:pPr>
        <w:ind w:left="360"/>
        <w:jc w:val="both"/>
      </w:pPr>
      <w:r>
        <w:rPr>
          <w:b/>
          <w:color w:val="00B050"/>
          <w:sz w:val="32"/>
          <w:szCs w:val="32"/>
          <w:u w:val="single"/>
        </w:rPr>
        <w:t>Místa</w:t>
      </w:r>
      <w:r w:rsidR="00EE7C20" w:rsidRPr="00950EB3">
        <w:rPr>
          <w:b/>
          <w:color w:val="00B050"/>
          <w:sz w:val="32"/>
          <w:szCs w:val="32"/>
          <w:u w:val="single"/>
        </w:rPr>
        <w:t xml:space="preserve"> realizace</w:t>
      </w:r>
      <w:r w:rsidR="00EE7C20" w:rsidRPr="00950EB3">
        <w:rPr>
          <w:color w:val="00B050"/>
        </w:rPr>
        <w:t xml:space="preserve"> </w:t>
      </w:r>
      <w:r w:rsidR="00EE7C20">
        <w:t>– Prostory školní družiny a okolí</w:t>
      </w:r>
    </w:p>
    <w:p w:rsidR="00EE7C20" w:rsidRDefault="00EE7C20" w:rsidP="008F5EBC">
      <w:pPr>
        <w:ind w:left="360"/>
        <w:jc w:val="both"/>
      </w:pPr>
    </w:p>
    <w:p w:rsidR="00EE7C20" w:rsidRDefault="00EE7C20" w:rsidP="008F5EBC">
      <w:pPr>
        <w:ind w:left="360"/>
        <w:jc w:val="both"/>
      </w:pPr>
      <w:r w:rsidRPr="00950EB3">
        <w:rPr>
          <w:b/>
          <w:color w:val="00B050"/>
          <w:sz w:val="32"/>
          <w:szCs w:val="32"/>
          <w:u w:val="single"/>
        </w:rPr>
        <w:t>Cílová skupina</w:t>
      </w:r>
      <w:r w:rsidRPr="00950EB3">
        <w:rPr>
          <w:color w:val="00B050"/>
        </w:rPr>
        <w:t xml:space="preserve"> </w:t>
      </w:r>
      <w:r>
        <w:t>– žáci 1-4 třidy ŠD</w:t>
      </w:r>
    </w:p>
    <w:p w:rsidR="00EE7C20" w:rsidRDefault="00EE7C20" w:rsidP="008F5EBC">
      <w:pPr>
        <w:ind w:left="360"/>
        <w:jc w:val="both"/>
      </w:pPr>
    </w:p>
    <w:p w:rsidR="00EE7C20" w:rsidRPr="008F5EBC" w:rsidRDefault="00EE7C20" w:rsidP="008F5EBC">
      <w:pPr>
        <w:jc w:val="both"/>
      </w:pPr>
      <w:r>
        <w:t xml:space="preserve">       </w:t>
      </w:r>
      <w:r w:rsidRPr="00950EB3">
        <w:rPr>
          <w:b/>
          <w:color w:val="00B050"/>
          <w:sz w:val="32"/>
          <w:szCs w:val="32"/>
          <w:u w:val="single"/>
        </w:rPr>
        <w:t xml:space="preserve">Formy práce </w:t>
      </w:r>
      <w:r w:rsidR="008F5EBC">
        <w:t>– i</w:t>
      </w:r>
      <w:r w:rsidR="00950EB3">
        <w:t>ndividuální, skupinové, hromadné</w:t>
      </w:r>
    </w:p>
    <w:p w:rsidR="00EE7C20" w:rsidRDefault="00EE7C20" w:rsidP="008F5EBC">
      <w:pPr>
        <w:ind w:left="360"/>
        <w:jc w:val="both"/>
      </w:pPr>
    </w:p>
    <w:p w:rsidR="008F5EBC" w:rsidRDefault="00EE7C20" w:rsidP="008F5EBC">
      <w:pPr>
        <w:ind w:left="360"/>
        <w:jc w:val="both"/>
      </w:pPr>
      <w:r w:rsidRPr="00950EB3">
        <w:rPr>
          <w:b/>
          <w:color w:val="00B050"/>
          <w:sz w:val="32"/>
          <w:szCs w:val="32"/>
          <w:u w:val="single"/>
        </w:rPr>
        <w:lastRenderedPageBreak/>
        <w:t>Plán práce</w:t>
      </w:r>
      <w:r w:rsidRPr="00950EB3">
        <w:rPr>
          <w:color w:val="00B050"/>
        </w:rPr>
        <w:t xml:space="preserve"> </w:t>
      </w:r>
      <w:r>
        <w:t>– Každý měsíc si dětí vyberou podtéma, o kterém se chtějí dozvědět více zajímavostí</w:t>
      </w:r>
      <w:r w:rsidR="008F5EBC">
        <w:t>.     Následující týden mu bude věnován. Sami žáci budou vyhledávat nejrůznější informace a zajímavosti. Každý týden bude ukončen splněním tvůrčích činností.</w:t>
      </w:r>
    </w:p>
    <w:p w:rsidR="008F5EBC" w:rsidRDefault="008F5EBC" w:rsidP="008F5EBC">
      <w:pPr>
        <w:ind w:left="360"/>
        <w:jc w:val="both"/>
      </w:pPr>
    </w:p>
    <w:p w:rsidR="008F5EBC" w:rsidRPr="00950EB3" w:rsidRDefault="008F5EBC" w:rsidP="008F5EBC">
      <w:pPr>
        <w:jc w:val="both"/>
        <w:rPr>
          <w:b/>
          <w:color w:val="00B050"/>
          <w:sz w:val="32"/>
          <w:szCs w:val="32"/>
          <w:u w:val="single"/>
        </w:rPr>
      </w:pPr>
      <w:r w:rsidRPr="00950EB3">
        <w:rPr>
          <w:color w:val="00B050"/>
        </w:rPr>
        <w:t xml:space="preserve">     </w:t>
      </w:r>
      <w:r w:rsidRPr="00950EB3">
        <w:rPr>
          <w:b/>
          <w:color w:val="00B050"/>
          <w:sz w:val="32"/>
          <w:szCs w:val="32"/>
          <w:u w:val="single"/>
        </w:rPr>
        <w:t xml:space="preserve"> Podtéma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 xml:space="preserve">Rozhovory </w:t>
      </w:r>
      <w:bookmarkStart w:id="0" w:name="_GoBack"/>
      <w:bookmarkEnd w:id="0"/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Písničky o zvířatech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Poznání zvířat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Co nám zvířata dávají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Básničky s kreslením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Mláďata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Domácí zvířata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Hospodářská zvířata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Hry</w:t>
      </w:r>
    </w:p>
    <w:p w:rsidR="008F5EBC" w:rsidRDefault="008F5EBC" w:rsidP="008F5EBC">
      <w:pPr>
        <w:pStyle w:val="Odstavecseseznamem"/>
        <w:numPr>
          <w:ilvl w:val="0"/>
          <w:numId w:val="12"/>
        </w:numPr>
        <w:jc w:val="both"/>
      </w:pPr>
      <w:r>
        <w:t>Domácí výrobky</w:t>
      </w:r>
    </w:p>
    <w:p w:rsidR="008F5EBC" w:rsidRDefault="008F5EBC" w:rsidP="008F5EBC">
      <w:pPr>
        <w:jc w:val="both"/>
      </w:pPr>
    </w:p>
    <w:p w:rsidR="00EE7C20" w:rsidRDefault="00EE7C20" w:rsidP="008F5EBC">
      <w:pPr>
        <w:pStyle w:val="Odstavecseseznamem"/>
        <w:jc w:val="both"/>
      </w:pPr>
    </w:p>
    <w:sectPr w:rsidR="00EE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5C39"/>
    <w:multiLevelType w:val="hybridMultilevel"/>
    <w:tmpl w:val="C83C4468"/>
    <w:lvl w:ilvl="0" w:tplc="90906262">
      <w:numFmt w:val="bullet"/>
      <w:lvlText w:val="-"/>
      <w:lvlJc w:val="left"/>
      <w:pPr>
        <w:ind w:left="1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25B97122"/>
    <w:multiLevelType w:val="hybridMultilevel"/>
    <w:tmpl w:val="EDF8EE64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62A2"/>
    <w:multiLevelType w:val="hybridMultilevel"/>
    <w:tmpl w:val="3E026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CC9"/>
    <w:multiLevelType w:val="hybridMultilevel"/>
    <w:tmpl w:val="EAB81B56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70FBE"/>
    <w:multiLevelType w:val="hybridMultilevel"/>
    <w:tmpl w:val="5EC41CB0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8778AC"/>
    <w:multiLevelType w:val="hybridMultilevel"/>
    <w:tmpl w:val="61766D58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73FA7"/>
    <w:multiLevelType w:val="hybridMultilevel"/>
    <w:tmpl w:val="FB603A4A"/>
    <w:lvl w:ilvl="0" w:tplc="CD4A4A7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6765D"/>
    <w:multiLevelType w:val="hybridMultilevel"/>
    <w:tmpl w:val="9C8E6D80"/>
    <w:lvl w:ilvl="0" w:tplc="269A4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C47BC"/>
    <w:multiLevelType w:val="hybridMultilevel"/>
    <w:tmpl w:val="87E26B34"/>
    <w:lvl w:ilvl="0" w:tplc="0405000F">
      <w:start w:val="1"/>
      <w:numFmt w:val="decimal"/>
      <w:lvlText w:val="%1."/>
      <w:lvlJc w:val="left"/>
      <w:pPr>
        <w:ind w:left="1450" w:hanging="360"/>
      </w:pPr>
    </w:lvl>
    <w:lvl w:ilvl="1" w:tplc="04050019" w:tentative="1">
      <w:start w:val="1"/>
      <w:numFmt w:val="lowerLetter"/>
      <w:lvlText w:val="%2."/>
      <w:lvlJc w:val="left"/>
      <w:pPr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7C871B42"/>
    <w:multiLevelType w:val="hybridMultilevel"/>
    <w:tmpl w:val="62FE3D3C"/>
    <w:lvl w:ilvl="0" w:tplc="4114F12A">
      <w:numFmt w:val="bullet"/>
      <w:lvlText w:val="-"/>
      <w:lvlJc w:val="left"/>
      <w:pPr>
        <w:ind w:left="1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 w15:restartNumberingAfterBreak="0">
    <w:nsid w:val="7DF26E29"/>
    <w:multiLevelType w:val="hybridMultilevel"/>
    <w:tmpl w:val="E82675BE"/>
    <w:lvl w:ilvl="0" w:tplc="269A47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C913D8"/>
    <w:multiLevelType w:val="hybridMultilevel"/>
    <w:tmpl w:val="E35CBE3A"/>
    <w:lvl w:ilvl="0" w:tplc="CD4A4A70">
      <w:numFmt w:val="bullet"/>
      <w:lvlText w:val="-"/>
      <w:lvlJc w:val="left"/>
      <w:pPr>
        <w:ind w:left="21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20"/>
    <w:rsid w:val="008F5EBC"/>
    <w:rsid w:val="00950EB3"/>
    <w:rsid w:val="00CC541E"/>
    <w:rsid w:val="00E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2CF43-A3F5-4D0A-A9A6-4AD708BF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dcterms:created xsi:type="dcterms:W3CDTF">2024-09-16T12:23:00Z</dcterms:created>
  <dcterms:modified xsi:type="dcterms:W3CDTF">2024-09-16T12:23:00Z</dcterms:modified>
</cp:coreProperties>
</file>